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2F" w:rsidRPr="009B242F" w:rsidRDefault="009B242F" w:rsidP="009B242F">
      <w:proofErr w:type="spellStart"/>
      <w:r w:rsidRPr="009B242F">
        <w:t>Preeklampsie</w:t>
      </w:r>
      <w:proofErr w:type="spellEnd"/>
      <w:r w:rsidRPr="009B242F">
        <w:t>, 35. týden 1. gravidity (30 let)</w:t>
      </w:r>
    </w:p>
    <w:p w:rsidR="009B242F" w:rsidRPr="009B242F" w:rsidRDefault="009B242F" w:rsidP="009B242F">
      <w:r w:rsidRPr="009B242F">
        <w:t>Hypertenze 170/110, proteinurie, otoky DK</w:t>
      </w:r>
    </w:p>
    <w:p w:rsidR="009B242F" w:rsidRPr="009B242F" w:rsidRDefault="009B242F" w:rsidP="009B242F">
      <w:r w:rsidRPr="009B242F">
        <w:t>Gestační DM</w:t>
      </w:r>
    </w:p>
    <w:p w:rsidR="009B242F" w:rsidRPr="009B242F" w:rsidRDefault="009B242F" w:rsidP="009B242F">
      <w:r w:rsidRPr="009B242F">
        <w:t>Hypotyreóza</w:t>
      </w:r>
    </w:p>
    <w:p w:rsidR="009B242F" w:rsidRDefault="009B242F">
      <w:r w:rsidRPr="009B242F">
        <w:drawing>
          <wp:inline distT="0" distB="0" distL="0" distR="0" wp14:anchorId="6423C215" wp14:editId="4AD9981D">
            <wp:extent cx="5310902" cy="6530975"/>
            <wp:effectExtent l="0" t="0" r="4445" b="3175"/>
            <wp:docPr id="4" name="Zástupný symbol pro obsah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ástupný symbol pro obsah 3"/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654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242F" w:rsidRDefault="009B242F"/>
    <w:p w:rsidR="006C0CBF" w:rsidRDefault="009B242F"/>
    <w:p w:rsidR="009B242F" w:rsidRDefault="009B242F">
      <w:r w:rsidRPr="009B242F">
        <w:lastRenderedPageBreak/>
        <w:drawing>
          <wp:inline distT="0" distB="0" distL="0" distR="0" wp14:anchorId="773FAAD1" wp14:editId="60891912">
            <wp:extent cx="5760720" cy="4496435"/>
            <wp:effectExtent l="0" t="0" r="0" b="0"/>
            <wp:docPr id="1" name="Zástupný symbol pro obsah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ástupný symbol pro obsah 3"/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9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42F" w:rsidRDefault="009B242F"/>
    <w:sectPr w:rsidR="009B2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2F"/>
    <w:rsid w:val="0037680C"/>
    <w:rsid w:val="009B242F"/>
    <w:rsid w:val="00C67435"/>
    <w:rsid w:val="00E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FDE9"/>
  <w15:chartTrackingRefBased/>
  <w15:docId w15:val="{E53AE4E5-5EBE-49C9-8640-C3527861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Solcova Marie</dc:creator>
  <cp:keywords/>
  <dc:description/>
  <cp:lastModifiedBy>Solcova Marie</cp:lastModifiedBy>
  <cp:revision>1</cp:revision>
  <dcterms:created xsi:type="dcterms:W3CDTF">2023-05-04T08:44:00Z</dcterms:created>
  <dcterms:modified xsi:type="dcterms:W3CDTF">2023-05-04T08:45:00Z</dcterms:modified>
</cp:coreProperties>
</file>