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76" w:rsidRDefault="001C0676" w:rsidP="001C0676">
      <w:r>
        <w:t xml:space="preserve">Familiární </w:t>
      </w:r>
      <w:proofErr w:type="spellStart"/>
      <w:r>
        <w:t>hypercholesterolémie</w:t>
      </w:r>
      <w:proofErr w:type="spellEnd"/>
      <w:r>
        <w:t xml:space="preserve"> (FH)</w:t>
      </w:r>
    </w:p>
    <w:p w:rsidR="001C0676" w:rsidRDefault="00103E4E" w:rsidP="001C0676">
      <w:r>
        <w:t>20</w:t>
      </w:r>
      <w:bookmarkStart w:id="0" w:name="_GoBack"/>
      <w:bookmarkEnd w:id="0"/>
      <w:r w:rsidR="001C0676">
        <w:t>-letá pacientka</w:t>
      </w:r>
    </w:p>
    <w:p w:rsidR="001C0676" w:rsidRDefault="001C0676">
      <w:r w:rsidRPr="00A91356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7B2C7D5" wp14:editId="00A90848">
            <wp:simplePos x="0" y="0"/>
            <wp:positionH relativeFrom="column">
              <wp:posOffset>101778</wp:posOffset>
            </wp:positionH>
            <wp:positionV relativeFrom="paragraph">
              <wp:posOffset>79477</wp:posOffset>
            </wp:positionV>
            <wp:extent cx="3869690" cy="2684145"/>
            <wp:effectExtent l="0" t="0" r="0" b="1905"/>
            <wp:wrapTight wrapText="bothSides">
              <wp:wrapPolygon edited="0">
                <wp:start x="0" y="0"/>
                <wp:lineTo x="0" y="21462"/>
                <wp:lineTo x="21479" y="21462"/>
                <wp:lineTo x="2147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" t="7450" r="31936" b="9670"/>
                    <a:stretch/>
                  </pic:blipFill>
                  <pic:spPr bwMode="auto">
                    <a:xfrm>
                      <a:off x="0" y="0"/>
                      <a:ext cx="3869690" cy="268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EEE" w:rsidRDefault="002A5EEE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/>
    <w:p w:rsidR="001C0676" w:rsidRDefault="001C0676">
      <w:r>
        <w:t>Otázky:</w:t>
      </w:r>
    </w:p>
    <w:p w:rsidR="001C0676" w:rsidRDefault="001C0676">
      <w:r>
        <w:t xml:space="preserve">Jaké hodnoty </w:t>
      </w:r>
      <w:proofErr w:type="spellStart"/>
      <w:r>
        <w:t>tCH</w:t>
      </w:r>
      <w:proofErr w:type="spellEnd"/>
      <w:r>
        <w:t xml:space="preserve"> a </w:t>
      </w:r>
      <w:proofErr w:type="spellStart"/>
      <w:r>
        <w:t>LDLch</w:t>
      </w:r>
      <w:proofErr w:type="spellEnd"/>
      <w:r>
        <w:t xml:space="preserve"> jsou podezřelé z FH?</w:t>
      </w:r>
    </w:p>
    <w:p w:rsidR="001C0676" w:rsidRDefault="001C0676"/>
    <w:p w:rsidR="001C0676" w:rsidRDefault="001C0676">
      <w:r>
        <w:t>Musí být pro dg. FH pozitivní výsledek genetického vyšetření?</w:t>
      </w:r>
    </w:p>
    <w:p w:rsidR="001C0676" w:rsidRDefault="001C0676"/>
    <w:p w:rsidR="001C0676" w:rsidRDefault="001C0676">
      <w:r>
        <w:t xml:space="preserve">Jaká by měla být cílová hodnota </w:t>
      </w:r>
      <w:proofErr w:type="spellStart"/>
      <w:r>
        <w:t>LDLch</w:t>
      </w:r>
      <w:proofErr w:type="spellEnd"/>
      <w:r>
        <w:t xml:space="preserve"> u FH bez dalších rizikových faktorů?</w:t>
      </w:r>
    </w:p>
    <w:p w:rsidR="001C0676" w:rsidRDefault="001C0676"/>
    <w:p w:rsidR="001C0676" w:rsidRDefault="001C0676">
      <w:r>
        <w:t>Co je u této pacientky nejpravděpodobnější příčinou zvýšené aktivity CK?</w:t>
      </w:r>
    </w:p>
    <w:p w:rsidR="001C0676" w:rsidRDefault="001C0676"/>
    <w:p w:rsidR="001C0676" w:rsidRDefault="001C0676">
      <w:r>
        <w:t xml:space="preserve">Co je třeba zajistit při </w:t>
      </w:r>
      <w:proofErr w:type="spellStart"/>
      <w:r>
        <w:t>hypolipidemické</w:t>
      </w:r>
      <w:proofErr w:type="spellEnd"/>
      <w:r>
        <w:t xml:space="preserve"> léčbě u pacientek ve fertilním období?</w:t>
      </w:r>
    </w:p>
    <w:sectPr w:rsidR="001C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76"/>
    <w:rsid w:val="00103E4E"/>
    <w:rsid w:val="001C0676"/>
    <w:rsid w:val="002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A8C0"/>
  <w15:chartTrackingRefBased/>
  <w15:docId w15:val="{8C5E3873-A684-42BA-97FD-2A82854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0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355</Characters>
  <Application>Microsoft Office Word</Application>
  <DocSecurity>0</DocSecurity>
  <Lines>2</Lines>
  <Paragraphs>1</Paragraphs>
  <ScaleCrop>false</ScaleCrop>
  <Company>Fakultn? nemocnice Plze?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Vimmerova Hana</dc:creator>
  <cp:keywords/>
  <dc:description/>
  <cp:lastModifiedBy>Vimmerova Hana</cp:lastModifiedBy>
  <cp:revision>2</cp:revision>
  <dcterms:created xsi:type="dcterms:W3CDTF">2023-06-02T06:05:00Z</dcterms:created>
  <dcterms:modified xsi:type="dcterms:W3CDTF">2023-06-02T08:48:00Z</dcterms:modified>
</cp:coreProperties>
</file>