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EEE" w:rsidRDefault="008D4192">
      <w:r>
        <w:t>Sekundární DM</w:t>
      </w:r>
    </w:p>
    <w:p w:rsidR="008D4192" w:rsidRDefault="008D4192">
      <w:proofErr w:type="gramStart"/>
      <w:r>
        <w:t>63-letý</w:t>
      </w:r>
      <w:proofErr w:type="gramEnd"/>
      <w:r>
        <w:t xml:space="preserve"> pacient</w:t>
      </w:r>
    </w:p>
    <w:p w:rsidR="008D4192" w:rsidRDefault="008D419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-108865</wp:posOffset>
            </wp:positionH>
            <wp:positionV relativeFrom="paragraph">
              <wp:posOffset>156896</wp:posOffset>
            </wp:positionV>
            <wp:extent cx="4023360" cy="3969385"/>
            <wp:effectExtent l="0" t="0" r="0" b="0"/>
            <wp:wrapTight wrapText="bothSides">
              <wp:wrapPolygon edited="0">
                <wp:start x="0" y="0"/>
                <wp:lineTo x="0" y="21458"/>
                <wp:lineTo x="21477" y="21458"/>
                <wp:lineTo x="2147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M 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240FD5" w:rsidRDefault="00240FD5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44755</wp:posOffset>
            </wp:positionV>
            <wp:extent cx="3895090" cy="3730625"/>
            <wp:effectExtent l="0" t="0" r="0" b="3175"/>
            <wp:wrapTight wrapText="bothSides">
              <wp:wrapPolygon edited="0">
                <wp:start x="0" y="0"/>
                <wp:lineTo x="0" y="21508"/>
                <wp:lineTo x="21445" y="21508"/>
                <wp:lineTo x="21445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M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D4192" w:rsidRDefault="008D4192">
      <w:pPr>
        <w:rPr>
          <w:noProof/>
        </w:rPr>
      </w:pPr>
    </w:p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/>
    <w:p w:rsidR="008D4192" w:rsidRDefault="008D4192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610</wp:posOffset>
            </wp:positionV>
            <wp:extent cx="5760720" cy="2813050"/>
            <wp:effectExtent l="0" t="0" r="0" b="6350"/>
            <wp:wrapTight wrapText="bothSides">
              <wp:wrapPolygon edited="0">
                <wp:start x="0" y="0"/>
                <wp:lineTo x="0" y="21502"/>
                <wp:lineTo x="21500" y="21502"/>
                <wp:lineTo x="2150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M1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4192" w:rsidRDefault="008D4192" w:rsidP="008D4192">
      <w:r>
        <w:t>Otázky:</w:t>
      </w:r>
    </w:p>
    <w:p w:rsidR="008D4192" w:rsidRDefault="008D4192" w:rsidP="008D4192">
      <w:r>
        <w:t>Na základě laboratorních výsledků odhadni pravděpodobnou příčinu sekundárního DM.</w:t>
      </w:r>
    </w:p>
    <w:p w:rsidR="008D4192" w:rsidRDefault="008D4192" w:rsidP="008D4192"/>
    <w:p w:rsidR="008D4192" w:rsidRDefault="008D4192" w:rsidP="008D4192">
      <w:r>
        <w:t>Jaké mohou být další příčiny sekundárního DM?</w:t>
      </w:r>
    </w:p>
    <w:p w:rsidR="008D4192" w:rsidRDefault="008D4192" w:rsidP="008D4192"/>
    <w:p w:rsidR="008D4192" w:rsidRDefault="008D4192" w:rsidP="008D4192">
      <w:r>
        <w:t xml:space="preserve">K čemu slouží stanovení tumorových </w:t>
      </w:r>
      <w:proofErr w:type="spellStart"/>
      <w:r>
        <w:t>markerů</w:t>
      </w:r>
      <w:proofErr w:type="spellEnd"/>
      <w:r>
        <w:t>?</w:t>
      </w:r>
    </w:p>
    <w:p w:rsidR="008D4192" w:rsidRDefault="008D4192"/>
    <w:sectPr w:rsidR="008D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2"/>
    <w:rsid w:val="00240FD5"/>
    <w:rsid w:val="002A5EEE"/>
    <w:rsid w:val="008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8581"/>
  <w15:chartTrackingRefBased/>
  <w15:docId w15:val="{96E498EF-A62B-470D-BF76-FD16BF46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</Words>
  <Characters>212</Characters>
  <Application>Microsoft Office Word</Application>
  <DocSecurity>0</DocSecurity>
  <Lines>1</Lines>
  <Paragraphs>1</Paragraphs>
  <ScaleCrop>false</ScaleCrop>
  <Company>Fakultn? nemocnice Plze?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Vimmerova Hana</dc:creator>
  <cp:keywords/>
  <dc:description/>
  <cp:lastModifiedBy>Vimmerova Hana</cp:lastModifiedBy>
  <cp:revision>2</cp:revision>
  <dcterms:created xsi:type="dcterms:W3CDTF">2023-06-02T06:59:00Z</dcterms:created>
  <dcterms:modified xsi:type="dcterms:W3CDTF">2023-06-02T11:36:00Z</dcterms:modified>
</cp:coreProperties>
</file>